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E423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  <w:r w:rsidRPr="00776BE4">
        <w:rPr>
          <w:rFonts w:ascii="ＭＳ ゴシック" w:eastAsia="ＭＳ ゴシック" w:hAnsi="ＭＳ ゴシック" w:hint="eastAsia"/>
          <w:color w:val="auto"/>
        </w:rPr>
        <w:t>様式第</w:t>
      </w:r>
      <w:r w:rsidR="00474077" w:rsidRPr="00776BE4">
        <w:rPr>
          <w:rFonts w:ascii="ＭＳ ゴシック" w:eastAsia="ＭＳ ゴシック" w:hAnsi="ＭＳ ゴシック" w:hint="eastAsia"/>
          <w:color w:val="auto"/>
        </w:rPr>
        <w:t>８</w:t>
      </w:r>
      <w:r w:rsidRPr="00776BE4">
        <w:rPr>
          <w:rFonts w:ascii="ＭＳ ゴシック" w:eastAsia="ＭＳ ゴシック" w:hAnsi="ＭＳ ゴシック" w:hint="eastAsia"/>
          <w:color w:val="auto"/>
        </w:rPr>
        <w:t>号</w:t>
      </w:r>
      <w:r w:rsidRPr="00776BE4">
        <w:rPr>
          <w:rFonts w:hint="eastAsia"/>
          <w:color w:val="auto"/>
        </w:rPr>
        <w:t>（第８条関係）</w:t>
      </w:r>
    </w:p>
    <w:p w14:paraId="580F0DD2" w14:textId="77777777" w:rsidR="00AE106B" w:rsidRPr="00776BE4" w:rsidRDefault="00AE106B" w:rsidP="00F911BB">
      <w:pPr>
        <w:adjustRightInd/>
        <w:ind w:rightChars="93" w:right="223"/>
        <w:jc w:val="right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  <w:w w:val="151"/>
        </w:rPr>
        <w:t xml:space="preserve">　　</w:t>
      </w:r>
      <w:r w:rsidR="00E43E14">
        <w:rPr>
          <w:rFonts w:hint="eastAsia"/>
          <w:color w:val="auto"/>
        </w:rPr>
        <w:t>令和　　　年</w:t>
      </w:r>
      <w:r w:rsidRPr="00776BE4">
        <w:rPr>
          <w:rFonts w:hint="eastAsia"/>
          <w:color w:val="auto"/>
          <w:w w:val="151"/>
        </w:rPr>
        <w:t xml:space="preserve">　　</w:t>
      </w:r>
      <w:r w:rsidRPr="00776BE4">
        <w:rPr>
          <w:rFonts w:hint="eastAsia"/>
          <w:color w:val="auto"/>
        </w:rPr>
        <w:t>月</w:t>
      </w:r>
      <w:r w:rsidRPr="00776BE4">
        <w:rPr>
          <w:rFonts w:hint="eastAsia"/>
          <w:color w:val="auto"/>
          <w:w w:val="151"/>
        </w:rPr>
        <w:t xml:space="preserve">　　</w:t>
      </w:r>
      <w:r w:rsidRPr="00776BE4">
        <w:rPr>
          <w:rFonts w:hint="eastAsia"/>
          <w:color w:val="auto"/>
        </w:rPr>
        <w:t>日</w:t>
      </w:r>
    </w:p>
    <w:p w14:paraId="54921BE9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0445A5B2" w14:textId="77777777" w:rsidR="00AE106B" w:rsidRPr="00776BE4" w:rsidRDefault="00AE106B" w:rsidP="00C64DFA">
      <w:pPr>
        <w:adjustRightInd/>
        <w:ind w:firstLineChars="100" w:firstLine="240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茨城県地球温暖化防止活動推進センター長　殿</w:t>
      </w:r>
    </w:p>
    <w:p w14:paraId="7EF24E4A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776BE4" w:rsidRPr="00776BE4" w14:paraId="629194E3" w14:textId="77777777" w:rsidTr="00ED5903">
        <w:tc>
          <w:tcPr>
            <w:tcW w:w="2518" w:type="dxa"/>
            <w:vAlign w:val="center"/>
          </w:tcPr>
          <w:p w14:paraId="30B268AA" w14:textId="77777777" w:rsidR="006142CA" w:rsidRPr="00776BE4" w:rsidRDefault="006142CA" w:rsidP="00ED5903">
            <w:pPr>
              <w:adjustRightInd/>
              <w:rPr>
                <w:color w:val="auto"/>
              </w:rPr>
            </w:pPr>
            <w:r w:rsidRPr="00776BE4">
              <w:rPr>
                <w:rFonts w:hint="eastAsia"/>
                <w:color w:val="auto"/>
              </w:rPr>
              <w:t>推進員代表者氏名</w:t>
            </w:r>
          </w:p>
          <w:p w14:paraId="47661E4B" w14:textId="77777777" w:rsidR="006142CA" w:rsidRPr="00776BE4" w:rsidRDefault="006142CA" w:rsidP="00ED5903">
            <w:pPr>
              <w:adjustRightInd/>
              <w:rPr>
                <w:color w:val="auto"/>
              </w:rPr>
            </w:pPr>
            <w:r w:rsidRPr="00776BE4">
              <w:rPr>
                <w:rFonts w:hint="eastAsia"/>
                <w:color w:val="auto"/>
              </w:rPr>
              <w:t>（グループにあっては</w:t>
            </w:r>
          </w:p>
          <w:p w14:paraId="33A50999" w14:textId="77777777" w:rsidR="006142CA" w:rsidRPr="00776BE4" w:rsidRDefault="006142CA" w:rsidP="00ED5903">
            <w:pPr>
              <w:adjustRightInd/>
              <w:rPr>
                <w:rFonts w:hAnsi="Times New Roman" w:cs="Times New Roman"/>
                <w:color w:val="auto"/>
                <w:spacing w:val="10"/>
              </w:rPr>
            </w:pPr>
            <w:r w:rsidRPr="00776BE4">
              <w:rPr>
                <w:rFonts w:hint="eastAsia"/>
                <w:color w:val="auto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5D6E1111" w14:textId="77777777" w:rsidR="006142CA" w:rsidRPr="00776BE4" w:rsidRDefault="006142CA" w:rsidP="00ED5903">
            <w:pPr>
              <w:adjustRightInd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776BE4">
              <w:rPr>
                <w:rFonts w:hint="eastAsia"/>
                <w:color w:val="auto"/>
              </w:rPr>
              <w:t>印</w:t>
            </w:r>
          </w:p>
        </w:tc>
      </w:tr>
    </w:tbl>
    <w:p w14:paraId="0609AEE5" w14:textId="77777777" w:rsidR="00AE106B" w:rsidRPr="00776BE4" w:rsidRDefault="00AE106B" w:rsidP="001613E0">
      <w:pPr>
        <w:adjustRightInd/>
        <w:rPr>
          <w:rFonts w:hAnsi="Times New Roman" w:cs="Times New Roman"/>
          <w:color w:val="auto"/>
          <w:spacing w:val="10"/>
        </w:rPr>
      </w:pPr>
    </w:p>
    <w:p w14:paraId="3C874648" w14:textId="77777777" w:rsidR="006142CA" w:rsidRPr="00776BE4" w:rsidRDefault="006142CA" w:rsidP="001613E0">
      <w:pPr>
        <w:adjustRightInd/>
        <w:rPr>
          <w:rFonts w:hAnsi="Times New Roman" w:cs="Times New Roman"/>
          <w:color w:val="auto"/>
          <w:spacing w:val="10"/>
        </w:rPr>
      </w:pPr>
    </w:p>
    <w:p w14:paraId="2CA00FC0" w14:textId="77777777" w:rsidR="006142CA" w:rsidRPr="00776BE4" w:rsidRDefault="006142CA" w:rsidP="001613E0">
      <w:pPr>
        <w:adjustRightInd/>
        <w:rPr>
          <w:rFonts w:hAnsi="Times New Roman" w:cs="Times New Roman"/>
          <w:color w:val="auto"/>
          <w:spacing w:val="10"/>
        </w:rPr>
      </w:pPr>
    </w:p>
    <w:p w14:paraId="1388F931" w14:textId="77777777" w:rsidR="006142CA" w:rsidRPr="00776BE4" w:rsidRDefault="006142CA" w:rsidP="001613E0">
      <w:pPr>
        <w:adjustRightInd/>
        <w:rPr>
          <w:rFonts w:hAnsi="Times New Roman" w:cs="Times New Roman"/>
          <w:color w:val="auto"/>
          <w:spacing w:val="10"/>
        </w:rPr>
      </w:pPr>
    </w:p>
    <w:p w14:paraId="08CC885F" w14:textId="77777777" w:rsidR="00AE106B" w:rsidRPr="00776BE4" w:rsidRDefault="00AE106B" w:rsidP="00F911BB">
      <w:pPr>
        <w:adjustRightInd/>
        <w:ind w:leftChars="1535" w:left="3677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住　　　所</w:t>
      </w:r>
    </w:p>
    <w:p w14:paraId="29986780" w14:textId="77777777" w:rsidR="00AE106B" w:rsidRPr="00776BE4" w:rsidRDefault="00AE106B" w:rsidP="001613E0">
      <w:pPr>
        <w:adjustRightInd/>
        <w:rPr>
          <w:rFonts w:hAnsi="Times New Roman" w:cs="Times New Roman"/>
          <w:color w:val="auto"/>
          <w:spacing w:val="10"/>
        </w:rPr>
      </w:pPr>
    </w:p>
    <w:p w14:paraId="56C75BCF" w14:textId="77777777" w:rsidR="00AE106B" w:rsidRPr="00776BE4" w:rsidRDefault="00AE106B" w:rsidP="00F911BB">
      <w:pPr>
        <w:adjustRightInd/>
        <w:ind w:leftChars="1535" w:left="3677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電話番号</w:t>
      </w:r>
    </w:p>
    <w:p w14:paraId="391A0AE3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37207584" w14:textId="31CD37A4" w:rsidR="003955E7" w:rsidRPr="00776BE4" w:rsidRDefault="00E43E14" w:rsidP="006142CA">
      <w:pPr>
        <w:adjustRightInd/>
        <w:spacing w:line="276" w:lineRule="auto"/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</w:t>
      </w:r>
      <w:r w:rsidR="00806B5B">
        <w:rPr>
          <w:rFonts w:hint="eastAsia"/>
          <w:color w:val="auto"/>
          <w:sz w:val="24"/>
          <w:szCs w:val="24"/>
        </w:rPr>
        <w:t>３</w:t>
      </w:r>
      <w:r w:rsidR="0070581D" w:rsidRPr="00776BE4">
        <w:rPr>
          <w:rFonts w:hint="eastAsia"/>
          <w:color w:val="auto"/>
          <w:sz w:val="24"/>
          <w:szCs w:val="24"/>
        </w:rPr>
        <w:t>年度</w:t>
      </w:r>
      <w:r w:rsidR="00AE106B" w:rsidRPr="00776BE4">
        <w:rPr>
          <w:rFonts w:hint="eastAsia"/>
          <w:color w:val="auto"/>
          <w:sz w:val="24"/>
          <w:szCs w:val="24"/>
        </w:rPr>
        <w:t>地球温暖化防止活動推進員活動支援事業</w:t>
      </w:r>
      <w:r w:rsidR="003955E7" w:rsidRPr="00776BE4">
        <w:rPr>
          <w:rFonts w:hint="eastAsia"/>
          <w:color w:val="auto"/>
          <w:sz w:val="24"/>
          <w:szCs w:val="24"/>
        </w:rPr>
        <w:t>普及啓発活動費</w:t>
      </w:r>
    </w:p>
    <w:p w14:paraId="734914A1" w14:textId="77777777" w:rsidR="00AE106B" w:rsidRPr="00776BE4" w:rsidRDefault="00AE106B" w:rsidP="006142CA">
      <w:pPr>
        <w:adjustRightInd/>
        <w:spacing w:line="276" w:lineRule="auto"/>
        <w:jc w:val="center"/>
        <w:rPr>
          <w:rFonts w:hAnsi="Times New Roman" w:cs="Times New Roman"/>
          <w:color w:val="auto"/>
          <w:spacing w:val="10"/>
          <w:sz w:val="24"/>
          <w:szCs w:val="24"/>
        </w:rPr>
      </w:pPr>
      <w:r w:rsidRPr="00776BE4">
        <w:rPr>
          <w:rFonts w:hint="eastAsia"/>
          <w:color w:val="auto"/>
          <w:sz w:val="24"/>
          <w:szCs w:val="24"/>
        </w:rPr>
        <w:t>実績報告書</w:t>
      </w:r>
    </w:p>
    <w:p w14:paraId="55A94FDC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5B699000" w14:textId="14169990" w:rsidR="00AE106B" w:rsidRPr="00776BE4" w:rsidRDefault="00AE106B" w:rsidP="0032032D">
      <w:pPr>
        <w:adjustRightInd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  <w:w w:val="151"/>
        </w:rPr>
        <w:t xml:space="preserve">　</w:t>
      </w:r>
      <w:r w:rsidR="00E43E14">
        <w:rPr>
          <w:rFonts w:hint="eastAsia"/>
          <w:color w:val="auto"/>
        </w:rPr>
        <w:t>令和　　　年</w:t>
      </w:r>
      <w:r w:rsidRPr="00776BE4">
        <w:rPr>
          <w:rFonts w:hint="eastAsia"/>
          <w:color w:val="auto"/>
          <w:w w:val="151"/>
        </w:rPr>
        <w:t xml:space="preserve">　　</w:t>
      </w:r>
      <w:r w:rsidRPr="00776BE4">
        <w:rPr>
          <w:rFonts w:hint="eastAsia"/>
          <w:color w:val="auto"/>
        </w:rPr>
        <w:t>月</w:t>
      </w:r>
      <w:r w:rsidRPr="00776BE4">
        <w:rPr>
          <w:rFonts w:hint="eastAsia"/>
          <w:color w:val="auto"/>
          <w:w w:val="151"/>
        </w:rPr>
        <w:t xml:space="preserve">　　</w:t>
      </w:r>
      <w:r w:rsidRPr="00776BE4">
        <w:rPr>
          <w:rFonts w:hint="eastAsia"/>
          <w:color w:val="auto"/>
        </w:rPr>
        <w:t>日付け茨温セ第</w:t>
      </w:r>
      <w:r w:rsidR="00A1090C">
        <w:rPr>
          <w:rFonts w:hint="eastAsia"/>
          <w:color w:val="auto"/>
          <w:w w:val="151"/>
        </w:rPr>
        <w:t xml:space="preserve">　</w:t>
      </w:r>
      <w:r w:rsidRPr="00776BE4">
        <w:rPr>
          <w:rFonts w:hint="eastAsia"/>
          <w:color w:val="auto"/>
          <w:w w:val="151"/>
        </w:rPr>
        <w:t xml:space="preserve">　　</w:t>
      </w:r>
      <w:r w:rsidR="007D65A3" w:rsidRPr="00776BE4">
        <w:rPr>
          <w:rFonts w:hint="eastAsia"/>
          <w:color w:val="auto"/>
        </w:rPr>
        <w:t>号で交付決定のあった</w:t>
      </w:r>
      <w:r w:rsidR="00E43E14">
        <w:rPr>
          <w:rFonts w:hint="eastAsia"/>
          <w:color w:val="auto"/>
        </w:rPr>
        <w:t>令和</w:t>
      </w:r>
      <w:r w:rsidR="00806B5B">
        <w:rPr>
          <w:rFonts w:hint="eastAsia"/>
          <w:color w:val="auto"/>
        </w:rPr>
        <w:t>３</w:t>
      </w:r>
      <w:r w:rsidR="0070581D" w:rsidRPr="00776BE4">
        <w:rPr>
          <w:rFonts w:hint="eastAsia"/>
          <w:color w:val="auto"/>
        </w:rPr>
        <w:t>年度</w:t>
      </w:r>
      <w:r w:rsidRPr="00776BE4">
        <w:rPr>
          <w:rFonts w:hint="eastAsia"/>
          <w:color w:val="auto"/>
        </w:rPr>
        <w:t>地球温暖化防止活動推進員活動支援事業</w:t>
      </w:r>
      <w:r w:rsidR="00A40692" w:rsidRPr="00776BE4">
        <w:rPr>
          <w:rFonts w:hint="eastAsia"/>
          <w:color w:val="auto"/>
        </w:rPr>
        <w:t>普及啓発活動費</w:t>
      </w:r>
      <w:r w:rsidRPr="00776BE4">
        <w:rPr>
          <w:rFonts w:hint="eastAsia"/>
          <w:color w:val="auto"/>
        </w:rPr>
        <w:t>に係る事業</w:t>
      </w:r>
      <w:r w:rsidR="007D65A3" w:rsidRPr="00776BE4">
        <w:rPr>
          <w:rFonts w:hint="eastAsia"/>
          <w:color w:val="auto"/>
        </w:rPr>
        <w:t>について，下記のとおり実施したので</w:t>
      </w:r>
      <w:r w:rsidR="00E43E14">
        <w:rPr>
          <w:rFonts w:hint="eastAsia"/>
          <w:color w:val="auto"/>
        </w:rPr>
        <w:t>令和</w:t>
      </w:r>
      <w:r w:rsidR="00806B5B">
        <w:rPr>
          <w:rFonts w:hint="eastAsia"/>
          <w:color w:val="auto"/>
        </w:rPr>
        <w:t>３</w:t>
      </w:r>
      <w:r w:rsidR="0070581D" w:rsidRPr="00776BE4">
        <w:rPr>
          <w:rFonts w:hint="eastAsia"/>
          <w:color w:val="auto"/>
        </w:rPr>
        <w:t>年度</w:t>
      </w:r>
      <w:r w:rsidRPr="00776BE4">
        <w:rPr>
          <w:rFonts w:hint="eastAsia"/>
          <w:color w:val="auto"/>
        </w:rPr>
        <w:t>地球温暖化防止活動推進員活動支援事業</w:t>
      </w:r>
      <w:r w:rsidR="00A40692" w:rsidRPr="00776BE4">
        <w:rPr>
          <w:rFonts w:hint="eastAsia"/>
          <w:color w:val="auto"/>
        </w:rPr>
        <w:t>普及啓発活動費</w:t>
      </w:r>
      <w:r w:rsidRPr="00776BE4">
        <w:rPr>
          <w:rFonts w:hint="eastAsia"/>
          <w:color w:val="auto"/>
        </w:rPr>
        <w:t>交付要項（以下「要項」という。）第８条の規定により，下記のとおり報告します。</w:t>
      </w:r>
    </w:p>
    <w:p w14:paraId="7BC62B1C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7C70CC93" w14:textId="77777777" w:rsidR="00AE106B" w:rsidRPr="00776BE4" w:rsidRDefault="00AE106B" w:rsidP="00F911BB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記</w:t>
      </w:r>
    </w:p>
    <w:p w14:paraId="0E6529E7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5A053831" w14:textId="77777777" w:rsidR="0070581D" w:rsidRPr="00776BE4" w:rsidRDefault="00AE106B">
      <w:pPr>
        <w:adjustRightInd/>
        <w:rPr>
          <w:color w:val="auto"/>
          <w:w w:val="151"/>
        </w:rPr>
      </w:pPr>
      <w:r w:rsidRPr="00776BE4">
        <w:rPr>
          <w:rFonts w:hint="eastAsia"/>
          <w:color w:val="auto"/>
        </w:rPr>
        <w:t>１</w:t>
      </w:r>
      <w:r w:rsidRPr="00776BE4">
        <w:rPr>
          <w:rFonts w:hint="eastAsia"/>
          <w:color w:val="auto"/>
          <w:w w:val="151"/>
        </w:rPr>
        <w:t xml:space="preserve">　</w:t>
      </w:r>
      <w:r w:rsidR="0070581D" w:rsidRPr="00776BE4">
        <w:rPr>
          <w:rFonts w:hint="eastAsia"/>
          <w:color w:val="auto"/>
        </w:rPr>
        <w:t>交付決定額</w:t>
      </w:r>
      <w:r w:rsidR="0070581D" w:rsidRPr="00776BE4">
        <w:rPr>
          <w:rFonts w:hint="eastAsia"/>
          <w:color w:val="auto"/>
          <w:w w:val="151"/>
        </w:rPr>
        <w:t xml:space="preserve">　　　　　　　</w:t>
      </w:r>
      <w:r w:rsidR="0070581D" w:rsidRPr="00776BE4">
        <w:rPr>
          <w:rFonts w:hint="eastAsia"/>
          <w:color w:val="auto"/>
          <w:u w:val="single"/>
        </w:rPr>
        <w:t>金</w:t>
      </w:r>
      <w:r w:rsidR="0070581D" w:rsidRPr="00776BE4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70581D" w:rsidRPr="00776BE4">
        <w:rPr>
          <w:rFonts w:hint="eastAsia"/>
          <w:color w:val="auto"/>
          <w:u w:val="single"/>
        </w:rPr>
        <w:t>円</w:t>
      </w:r>
    </w:p>
    <w:p w14:paraId="15498F43" w14:textId="77777777" w:rsidR="0070581D" w:rsidRPr="00776BE4" w:rsidRDefault="0070581D">
      <w:pPr>
        <w:adjustRightInd/>
        <w:rPr>
          <w:color w:val="auto"/>
          <w:w w:val="151"/>
        </w:rPr>
      </w:pPr>
    </w:p>
    <w:p w14:paraId="4209C08D" w14:textId="77777777" w:rsidR="00AE106B" w:rsidRPr="00776BE4" w:rsidRDefault="0070581D">
      <w:pPr>
        <w:adjustRightInd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２</w:t>
      </w:r>
      <w:r w:rsidRPr="00776BE4">
        <w:rPr>
          <w:rFonts w:hint="eastAsia"/>
          <w:color w:val="auto"/>
          <w:w w:val="151"/>
        </w:rPr>
        <w:t xml:space="preserve">　</w:t>
      </w:r>
      <w:r w:rsidR="00AE106B" w:rsidRPr="00776BE4">
        <w:rPr>
          <w:rFonts w:hint="eastAsia"/>
          <w:color w:val="auto"/>
        </w:rPr>
        <w:t>精算額</w:t>
      </w:r>
      <w:r w:rsidR="00AE106B" w:rsidRPr="00776BE4">
        <w:rPr>
          <w:rFonts w:hint="eastAsia"/>
          <w:color w:val="auto"/>
          <w:w w:val="151"/>
        </w:rPr>
        <w:t xml:space="preserve">　　　　　　　　　</w:t>
      </w:r>
      <w:r w:rsidR="00AE106B" w:rsidRPr="00776BE4">
        <w:rPr>
          <w:rFonts w:hint="eastAsia"/>
          <w:color w:val="auto"/>
          <w:u w:val="single"/>
        </w:rPr>
        <w:t>金</w:t>
      </w:r>
      <w:r w:rsidR="00AE106B" w:rsidRPr="00776BE4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AE106B" w:rsidRPr="00776BE4">
        <w:rPr>
          <w:rFonts w:hint="eastAsia"/>
          <w:color w:val="auto"/>
          <w:u w:val="single"/>
        </w:rPr>
        <w:t>円</w:t>
      </w:r>
    </w:p>
    <w:p w14:paraId="0B2CB871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4DAC8B03" w14:textId="77777777" w:rsidR="00AE106B" w:rsidRPr="00776BE4" w:rsidRDefault="0070581D">
      <w:pPr>
        <w:adjustRightInd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３</w:t>
      </w:r>
      <w:r w:rsidR="00AE106B" w:rsidRPr="00776BE4">
        <w:rPr>
          <w:rFonts w:hint="eastAsia"/>
          <w:color w:val="auto"/>
          <w:w w:val="151"/>
        </w:rPr>
        <w:t xml:space="preserve">　</w:t>
      </w:r>
      <w:r w:rsidR="00AE106B" w:rsidRPr="00776BE4">
        <w:rPr>
          <w:rFonts w:hint="eastAsia"/>
          <w:color w:val="auto"/>
        </w:rPr>
        <w:t>事業実績報告書　　（別紙１のとおり）</w:t>
      </w:r>
    </w:p>
    <w:p w14:paraId="6F5DC243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7AF26BD0" w14:textId="77777777" w:rsidR="00AE106B" w:rsidRPr="00776BE4" w:rsidRDefault="0070581D">
      <w:pPr>
        <w:adjustRightInd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４</w:t>
      </w:r>
      <w:r w:rsidR="00AE106B" w:rsidRPr="00776BE4">
        <w:rPr>
          <w:rFonts w:hint="eastAsia"/>
          <w:color w:val="auto"/>
          <w:w w:val="151"/>
        </w:rPr>
        <w:t xml:space="preserve">　</w:t>
      </w:r>
      <w:r w:rsidR="00AE106B" w:rsidRPr="00776BE4">
        <w:rPr>
          <w:rFonts w:hint="eastAsia"/>
          <w:color w:val="auto"/>
        </w:rPr>
        <w:t>収支決算書　　（別紙２のとおり）</w:t>
      </w:r>
    </w:p>
    <w:p w14:paraId="411F04EC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5E0C9D09" w14:textId="77777777" w:rsidR="00AE106B" w:rsidRPr="00776BE4" w:rsidRDefault="0070581D">
      <w:pPr>
        <w:adjustRightInd/>
        <w:rPr>
          <w:color w:val="auto"/>
        </w:rPr>
      </w:pPr>
      <w:r w:rsidRPr="00776BE4">
        <w:rPr>
          <w:rFonts w:hint="eastAsia"/>
          <w:color w:val="auto"/>
        </w:rPr>
        <w:t>５</w:t>
      </w:r>
      <w:r w:rsidR="00AE106B" w:rsidRPr="00776BE4">
        <w:rPr>
          <w:rFonts w:hint="eastAsia"/>
          <w:color w:val="auto"/>
          <w:w w:val="151"/>
        </w:rPr>
        <w:t xml:space="preserve">　</w:t>
      </w:r>
      <w:r w:rsidR="00A40692" w:rsidRPr="00776BE4">
        <w:rPr>
          <w:rFonts w:hint="eastAsia"/>
          <w:color w:val="auto"/>
        </w:rPr>
        <w:t>普及啓発活動費</w:t>
      </w:r>
      <w:r w:rsidR="00AE106B" w:rsidRPr="00776BE4">
        <w:rPr>
          <w:rFonts w:hint="eastAsia"/>
          <w:color w:val="auto"/>
        </w:rPr>
        <w:t>の振込先</w:t>
      </w:r>
    </w:p>
    <w:p w14:paraId="24F1512A" w14:textId="77777777" w:rsidR="00AE106B" w:rsidRPr="00776BE4" w:rsidRDefault="00AE106B" w:rsidP="00776BE4">
      <w:pPr>
        <w:adjustRightInd/>
        <w:ind w:firstLineChars="200" w:firstLine="439"/>
        <w:rPr>
          <w:color w:val="auto"/>
          <w:sz w:val="20"/>
          <w:szCs w:val="20"/>
        </w:rPr>
      </w:pPr>
      <w:r w:rsidRPr="00776BE4">
        <w:rPr>
          <w:rFonts w:hint="eastAsia"/>
          <w:color w:val="auto"/>
          <w:sz w:val="20"/>
          <w:szCs w:val="20"/>
        </w:rPr>
        <w:t>※　推進員代表者の口座又はグループの口座は</w:t>
      </w:r>
      <w:r w:rsidR="00C614FE" w:rsidRPr="00776BE4">
        <w:rPr>
          <w:rFonts w:hint="eastAsia"/>
          <w:color w:val="auto"/>
          <w:sz w:val="20"/>
          <w:szCs w:val="20"/>
        </w:rPr>
        <w:t>，</w:t>
      </w:r>
      <w:r w:rsidRPr="00776BE4">
        <w:rPr>
          <w:rFonts w:hint="eastAsia"/>
          <w:color w:val="auto"/>
          <w:sz w:val="20"/>
          <w:szCs w:val="20"/>
        </w:rPr>
        <w:t>あらかじめ届け出た口座としてください。</w:t>
      </w:r>
    </w:p>
    <w:p w14:paraId="58C38B81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60CBA622" w14:textId="77777777" w:rsidR="00AE106B" w:rsidRPr="00776BE4" w:rsidRDefault="00AE106B" w:rsidP="00776BE4">
      <w:pPr>
        <w:adjustRightInd/>
        <w:ind w:firstLineChars="700" w:firstLine="1677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金融機関</w:t>
      </w:r>
      <w:r w:rsidRPr="00776BE4">
        <w:rPr>
          <w:rFonts w:hint="eastAsia"/>
          <w:color w:val="auto"/>
          <w:w w:val="151"/>
        </w:rPr>
        <w:t xml:space="preserve">　　　　　　　　　　　　</w:t>
      </w:r>
      <w:r w:rsidRPr="00776BE4">
        <w:rPr>
          <w:rFonts w:hint="eastAsia"/>
          <w:color w:val="auto"/>
        </w:rPr>
        <w:t xml:space="preserve">銀行　　</w:t>
      </w:r>
      <w:r w:rsidRPr="00776BE4">
        <w:rPr>
          <w:rFonts w:hint="eastAsia"/>
          <w:color w:val="auto"/>
          <w:w w:val="151"/>
        </w:rPr>
        <w:t xml:space="preserve">　　　　　　　　</w:t>
      </w:r>
      <w:r w:rsidRPr="00776BE4">
        <w:rPr>
          <w:rFonts w:hint="eastAsia"/>
          <w:color w:val="auto"/>
        </w:rPr>
        <w:t>支店</w:t>
      </w:r>
    </w:p>
    <w:p w14:paraId="7FB1511F" w14:textId="77777777" w:rsidR="00AE106B" w:rsidRPr="00776BE4" w:rsidRDefault="00AE106B">
      <w:pPr>
        <w:adjustRightInd/>
        <w:rPr>
          <w:rFonts w:hAnsi="Times New Roman" w:cs="Times New Roman"/>
          <w:color w:val="auto"/>
          <w:spacing w:val="10"/>
        </w:rPr>
      </w:pPr>
    </w:p>
    <w:p w14:paraId="50820C3F" w14:textId="77777777" w:rsidR="00AE106B" w:rsidRPr="00776BE4" w:rsidRDefault="00AE106B" w:rsidP="008B466D">
      <w:pPr>
        <w:adjustRightInd/>
        <w:ind w:leftChars="708" w:left="1696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預金種目　　　　　　　　　　普通</w:t>
      </w:r>
      <w:r w:rsidRPr="00776BE4">
        <w:rPr>
          <w:rFonts w:hint="eastAsia"/>
          <w:color w:val="auto"/>
          <w:w w:val="151"/>
        </w:rPr>
        <w:t xml:space="preserve">　</w:t>
      </w:r>
      <w:r w:rsidRPr="00776BE4">
        <w:rPr>
          <w:rFonts w:hint="eastAsia"/>
          <w:color w:val="auto"/>
        </w:rPr>
        <w:t>・</w:t>
      </w:r>
      <w:r w:rsidRPr="00776BE4">
        <w:rPr>
          <w:rFonts w:hint="eastAsia"/>
          <w:color w:val="auto"/>
          <w:w w:val="151"/>
        </w:rPr>
        <w:t xml:space="preserve">　</w:t>
      </w:r>
      <w:r w:rsidRPr="00776BE4">
        <w:rPr>
          <w:rFonts w:hint="eastAsia"/>
          <w:color w:val="auto"/>
        </w:rPr>
        <w:t>当座</w:t>
      </w:r>
      <w:r w:rsidRPr="00776BE4">
        <w:rPr>
          <w:rFonts w:hint="eastAsia"/>
          <w:color w:val="auto"/>
          <w:w w:val="151"/>
        </w:rPr>
        <w:t xml:space="preserve">　</w:t>
      </w:r>
      <w:r w:rsidRPr="00776BE4">
        <w:rPr>
          <w:rFonts w:hint="eastAsia"/>
          <w:color w:val="auto"/>
        </w:rPr>
        <w:t>・</w:t>
      </w:r>
      <w:r w:rsidRPr="00776BE4">
        <w:rPr>
          <w:rFonts w:hint="eastAsia"/>
          <w:color w:val="auto"/>
          <w:w w:val="151"/>
        </w:rPr>
        <w:t xml:space="preserve">　</w:t>
      </w:r>
      <w:r w:rsidRPr="00776BE4">
        <w:rPr>
          <w:rFonts w:hint="eastAsia"/>
          <w:color w:val="auto"/>
        </w:rPr>
        <w:t>その他（</w:t>
      </w:r>
      <w:r w:rsidRPr="00776BE4">
        <w:rPr>
          <w:rFonts w:hint="eastAsia"/>
          <w:color w:val="auto"/>
          <w:w w:val="151"/>
        </w:rPr>
        <w:t xml:space="preserve">　　　　　</w:t>
      </w:r>
      <w:r w:rsidRPr="00776BE4">
        <w:rPr>
          <w:rFonts w:hint="eastAsia"/>
          <w:color w:val="auto"/>
        </w:rPr>
        <w:t>）</w:t>
      </w:r>
    </w:p>
    <w:p w14:paraId="281C9BA3" w14:textId="77777777" w:rsidR="00AE106B" w:rsidRPr="00776BE4" w:rsidRDefault="00AE106B" w:rsidP="008B466D">
      <w:pPr>
        <w:adjustRightInd/>
        <w:ind w:leftChars="708" w:left="1696"/>
        <w:rPr>
          <w:rFonts w:hAnsi="Times New Roman" w:cs="Times New Roman"/>
          <w:color w:val="auto"/>
          <w:spacing w:val="10"/>
        </w:rPr>
      </w:pPr>
    </w:p>
    <w:p w14:paraId="6C8B9261" w14:textId="77777777" w:rsidR="00AE106B" w:rsidRPr="00776BE4" w:rsidRDefault="00AE106B" w:rsidP="008B466D">
      <w:pPr>
        <w:adjustRightInd/>
        <w:ind w:leftChars="708" w:left="1696"/>
        <w:rPr>
          <w:color w:val="auto"/>
        </w:rPr>
      </w:pPr>
      <w:r w:rsidRPr="00776BE4">
        <w:rPr>
          <w:rFonts w:hint="eastAsia"/>
          <w:color w:val="auto"/>
        </w:rPr>
        <w:t>口座番号</w:t>
      </w:r>
    </w:p>
    <w:p w14:paraId="417B8F18" w14:textId="77777777" w:rsidR="006142CA" w:rsidRPr="00776BE4" w:rsidRDefault="006142CA" w:rsidP="008B466D">
      <w:pPr>
        <w:adjustRightInd/>
        <w:ind w:leftChars="708" w:left="1696"/>
        <w:rPr>
          <w:rFonts w:hAnsi="Times New Roman" w:cs="Times New Roman"/>
          <w:color w:val="auto"/>
          <w:spacing w:val="10"/>
        </w:rPr>
      </w:pPr>
    </w:p>
    <w:p w14:paraId="3C2D6F4D" w14:textId="77777777" w:rsidR="00AE106B" w:rsidRPr="00776BE4" w:rsidRDefault="006142CA" w:rsidP="008B466D">
      <w:pPr>
        <w:adjustRightInd/>
        <w:ind w:leftChars="708" w:left="1696"/>
        <w:rPr>
          <w:rFonts w:hAnsi="Times New Roman" w:cs="Times New Roman"/>
          <w:color w:val="auto"/>
          <w:spacing w:val="10"/>
        </w:rPr>
      </w:pPr>
      <w:r w:rsidRPr="00776BE4">
        <w:rPr>
          <w:rFonts w:hAnsi="Times New Roman" w:cs="Times New Roman" w:hint="eastAsia"/>
          <w:color w:val="auto"/>
          <w:spacing w:val="10"/>
        </w:rPr>
        <w:t>（ふりがな）</w:t>
      </w:r>
    </w:p>
    <w:p w14:paraId="36139FCF" w14:textId="77777777" w:rsidR="00AE106B" w:rsidRPr="00776BE4" w:rsidRDefault="00AE106B" w:rsidP="008B466D">
      <w:pPr>
        <w:adjustRightInd/>
        <w:ind w:leftChars="708" w:left="1696"/>
        <w:rPr>
          <w:rFonts w:hAnsi="Times New Roman" w:cs="Times New Roman"/>
          <w:color w:val="auto"/>
          <w:spacing w:val="10"/>
        </w:rPr>
      </w:pPr>
      <w:r w:rsidRPr="00776BE4">
        <w:rPr>
          <w:rFonts w:hint="eastAsia"/>
          <w:color w:val="auto"/>
        </w:rPr>
        <w:t>口座名義</w:t>
      </w:r>
    </w:p>
    <w:p w14:paraId="29E6A2F0" w14:textId="77777777" w:rsidR="00AE106B" w:rsidRPr="00776BE4" w:rsidRDefault="00AE106B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10"/>
        </w:rPr>
      </w:pPr>
    </w:p>
    <w:sectPr w:rsidR="00AE106B" w:rsidRPr="00776BE4" w:rsidSect="00DE292A"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67324" w14:textId="77777777" w:rsidR="00E557E1" w:rsidRDefault="00E557E1">
      <w:r>
        <w:separator/>
      </w:r>
    </w:p>
  </w:endnote>
  <w:endnote w:type="continuationSeparator" w:id="0">
    <w:p w14:paraId="1998A94E" w14:textId="77777777" w:rsidR="00E557E1" w:rsidRDefault="00E5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A9C2" w14:textId="77777777" w:rsidR="00E557E1" w:rsidRDefault="00E557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17F83C" w14:textId="77777777" w:rsidR="00E557E1" w:rsidRDefault="00E5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60"/>
    <w:rsid w:val="00022D51"/>
    <w:rsid w:val="00024478"/>
    <w:rsid w:val="0002723E"/>
    <w:rsid w:val="00035189"/>
    <w:rsid w:val="0003781E"/>
    <w:rsid w:val="00056626"/>
    <w:rsid w:val="00060747"/>
    <w:rsid w:val="00081D3F"/>
    <w:rsid w:val="000847B3"/>
    <w:rsid w:val="000A355F"/>
    <w:rsid w:val="000A376A"/>
    <w:rsid w:val="000B693F"/>
    <w:rsid w:val="000C29C7"/>
    <w:rsid w:val="000F6B12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C355A"/>
    <w:rsid w:val="001D21D3"/>
    <w:rsid w:val="001E329E"/>
    <w:rsid w:val="001F1D5F"/>
    <w:rsid w:val="00206C60"/>
    <w:rsid w:val="00230853"/>
    <w:rsid w:val="002453D3"/>
    <w:rsid w:val="002960F1"/>
    <w:rsid w:val="002B49C4"/>
    <w:rsid w:val="002D2F5A"/>
    <w:rsid w:val="002D4E29"/>
    <w:rsid w:val="002E1D9B"/>
    <w:rsid w:val="002F06CB"/>
    <w:rsid w:val="003131A5"/>
    <w:rsid w:val="0032032D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51AEC"/>
    <w:rsid w:val="00474077"/>
    <w:rsid w:val="00482ED3"/>
    <w:rsid w:val="004864F6"/>
    <w:rsid w:val="00497577"/>
    <w:rsid w:val="004A18AE"/>
    <w:rsid w:val="004A6982"/>
    <w:rsid w:val="004B28DC"/>
    <w:rsid w:val="004B5AE1"/>
    <w:rsid w:val="004C0A94"/>
    <w:rsid w:val="004C3EEF"/>
    <w:rsid w:val="004C76F7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84269"/>
    <w:rsid w:val="005A12A5"/>
    <w:rsid w:val="005A7284"/>
    <w:rsid w:val="005C0E32"/>
    <w:rsid w:val="005F1FB3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701E24"/>
    <w:rsid w:val="0070581D"/>
    <w:rsid w:val="00706A90"/>
    <w:rsid w:val="00711C56"/>
    <w:rsid w:val="00717DA3"/>
    <w:rsid w:val="007228CB"/>
    <w:rsid w:val="00726A54"/>
    <w:rsid w:val="00736527"/>
    <w:rsid w:val="00736541"/>
    <w:rsid w:val="00736672"/>
    <w:rsid w:val="00736D22"/>
    <w:rsid w:val="00741EDB"/>
    <w:rsid w:val="00744EA7"/>
    <w:rsid w:val="00767423"/>
    <w:rsid w:val="007705C5"/>
    <w:rsid w:val="00776BE4"/>
    <w:rsid w:val="007936D7"/>
    <w:rsid w:val="007952B6"/>
    <w:rsid w:val="007A4A93"/>
    <w:rsid w:val="007A7E29"/>
    <w:rsid w:val="007B04CA"/>
    <w:rsid w:val="007D65A3"/>
    <w:rsid w:val="007D765D"/>
    <w:rsid w:val="007F04C2"/>
    <w:rsid w:val="00806B5B"/>
    <w:rsid w:val="008155A8"/>
    <w:rsid w:val="0085781F"/>
    <w:rsid w:val="00877E46"/>
    <w:rsid w:val="00890809"/>
    <w:rsid w:val="008A745B"/>
    <w:rsid w:val="008B466D"/>
    <w:rsid w:val="008B6947"/>
    <w:rsid w:val="008C3031"/>
    <w:rsid w:val="008D0B4B"/>
    <w:rsid w:val="008D2423"/>
    <w:rsid w:val="0092704C"/>
    <w:rsid w:val="00932FA1"/>
    <w:rsid w:val="00964FDE"/>
    <w:rsid w:val="00965D18"/>
    <w:rsid w:val="00986E47"/>
    <w:rsid w:val="00993749"/>
    <w:rsid w:val="00997BC8"/>
    <w:rsid w:val="009A2564"/>
    <w:rsid w:val="009B4A9E"/>
    <w:rsid w:val="009B716E"/>
    <w:rsid w:val="009C300B"/>
    <w:rsid w:val="009D1209"/>
    <w:rsid w:val="009F7910"/>
    <w:rsid w:val="00A06C94"/>
    <w:rsid w:val="00A1090C"/>
    <w:rsid w:val="00A21F4B"/>
    <w:rsid w:val="00A35969"/>
    <w:rsid w:val="00A40692"/>
    <w:rsid w:val="00A56A74"/>
    <w:rsid w:val="00A722EE"/>
    <w:rsid w:val="00A72B11"/>
    <w:rsid w:val="00A75E45"/>
    <w:rsid w:val="00A868CC"/>
    <w:rsid w:val="00AA142D"/>
    <w:rsid w:val="00AA1680"/>
    <w:rsid w:val="00AC1A27"/>
    <w:rsid w:val="00AE106B"/>
    <w:rsid w:val="00B07A17"/>
    <w:rsid w:val="00B22EC4"/>
    <w:rsid w:val="00B42E77"/>
    <w:rsid w:val="00B45961"/>
    <w:rsid w:val="00B51A91"/>
    <w:rsid w:val="00B56DC2"/>
    <w:rsid w:val="00B702B2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25CB4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971CB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43E14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22797"/>
    <w:rsid w:val="00F33474"/>
    <w:rsid w:val="00F334E1"/>
    <w:rsid w:val="00F43157"/>
    <w:rsid w:val="00F45017"/>
    <w:rsid w:val="00F64791"/>
    <w:rsid w:val="00F72611"/>
    <w:rsid w:val="00F765B3"/>
    <w:rsid w:val="00F84E08"/>
    <w:rsid w:val="00F86B04"/>
    <w:rsid w:val="00F911BB"/>
    <w:rsid w:val="00F941E0"/>
    <w:rsid w:val="00F95767"/>
    <w:rsid w:val="00FB15A5"/>
    <w:rsid w:val="00FB61C3"/>
    <w:rsid w:val="00FD0671"/>
    <w:rsid w:val="00FD66C1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0D2CAE"/>
  <w15:docId w15:val="{106EE224-2C40-4E98-B2F2-0566A3A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D0BB-DA96-4630-B738-C32B8D67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fukui</cp:lastModifiedBy>
  <cp:revision>7</cp:revision>
  <cp:lastPrinted>2018-04-13T01:58:00Z</cp:lastPrinted>
  <dcterms:created xsi:type="dcterms:W3CDTF">2018-04-16T02:05:00Z</dcterms:created>
  <dcterms:modified xsi:type="dcterms:W3CDTF">2021-03-04T02:36:00Z</dcterms:modified>
</cp:coreProperties>
</file>